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A67" w:rsidRDefault="00964A67" w:rsidP="00964A67">
      <w:pPr>
        <w:ind w:left="720"/>
        <w:rPr>
          <w:b/>
          <w:bCs/>
          <w:sz w:val="36"/>
          <w:szCs w:val="36"/>
        </w:rPr>
      </w:pPr>
      <w:r w:rsidRPr="00C121AF">
        <w:rPr>
          <w:b/>
          <w:bCs/>
          <w:sz w:val="36"/>
          <w:szCs w:val="36"/>
        </w:rPr>
        <w:t xml:space="preserve">NORTH HAMPSHIRE </w:t>
      </w:r>
      <w:r w:rsidRPr="00C121AF">
        <w:rPr>
          <w:b/>
          <w:bCs/>
          <w:i/>
          <w:iCs/>
          <w:color w:val="00B0F0"/>
          <w:sz w:val="48"/>
          <w:szCs w:val="48"/>
        </w:rPr>
        <w:t>AUSTIN</w:t>
      </w:r>
      <w:r w:rsidRPr="00C121AF">
        <w:rPr>
          <w:b/>
          <w:bCs/>
          <w:i/>
          <w:iCs/>
          <w:color w:val="00B0F0"/>
          <w:sz w:val="40"/>
          <w:szCs w:val="40"/>
        </w:rPr>
        <w:t xml:space="preserve"> </w:t>
      </w:r>
      <w:r w:rsidRPr="00C121AF">
        <w:rPr>
          <w:b/>
          <w:bCs/>
          <w:sz w:val="36"/>
          <w:szCs w:val="36"/>
        </w:rPr>
        <w:t>ENTHUSIASTS’ GROUP</w:t>
      </w:r>
    </w:p>
    <w:p w:rsidR="00964A67" w:rsidRDefault="00964A67" w:rsidP="00964A67">
      <w:pPr>
        <w:ind w:left="720"/>
        <w:rPr>
          <w:b/>
          <w:bCs/>
          <w:sz w:val="36"/>
          <w:szCs w:val="36"/>
        </w:rPr>
      </w:pPr>
    </w:p>
    <w:p w:rsidR="00964A67" w:rsidRDefault="00964A67" w:rsidP="00964A6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Virtual Navigational Rally</w:t>
      </w:r>
    </w:p>
    <w:p w:rsidR="00964A67" w:rsidRDefault="009920FA" w:rsidP="00964A6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Sunday 6</w:t>
      </w:r>
      <w:r w:rsidR="00964A67" w:rsidRPr="00964A67">
        <w:rPr>
          <w:b/>
          <w:bCs/>
          <w:sz w:val="36"/>
          <w:szCs w:val="36"/>
          <w:vertAlign w:val="superscript"/>
        </w:rPr>
        <w:t>th</w:t>
      </w:r>
      <w:r>
        <w:rPr>
          <w:b/>
          <w:bCs/>
          <w:sz w:val="36"/>
          <w:szCs w:val="36"/>
        </w:rPr>
        <w:t xml:space="preserve"> February 2022</w:t>
      </w:r>
    </w:p>
    <w:p w:rsidR="00964A67" w:rsidRDefault="00964A67" w:rsidP="00964A6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REGULATIONS AND ENTRY FORM</w:t>
      </w:r>
    </w:p>
    <w:p w:rsidR="00964A67" w:rsidRDefault="00964A67" w:rsidP="00964A67">
      <w:pPr>
        <w:rPr>
          <w:b/>
          <w:bCs/>
          <w:sz w:val="36"/>
          <w:szCs w:val="36"/>
        </w:rPr>
      </w:pPr>
    </w:p>
    <w:p w:rsidR="00964A67" w:rsidRDefault="00964A67" w:rsidP="00964A67">
      <w:r w:rsidRPr="00C121AF">
        <w:t xml:space="preserve">The </w:t>
      </w:r>
      <w:r>
        <w:t xml:space="preserve">NHAEG, </w:t>
      </w:r>
      <w:r w:rsidRPr="00C121AF">
        <w:t>on behalf of the Austin Ten Drivers Club,</w:t>
      </w:r>
      <w:r>
        <w:t xml:space="preserve"> </w:t>
      </w:r>
      <w:r w:rsidR="000721B9">
        <w:t xml:space="preserve">hosted by Richard Long &amp; Peter Christie, </w:t>
      </w:r>
      <w:r w:rsidR="008A6598">
        <w:t>will stage a V</w:t>
      </w:r>
      <w:r>
        <w:t xml:space="preserve">irtual </w:t>
      </w:r>
      <w:r w:rsidRPr="00964A67">
        <w:rPr>
          <w:iCs/>
        </w:rPr>
        <w:t>Table Top</w:t>
      </w:r>
      <w:r w:rsidR="009920FA">
        <w:t xml:space="preserve"> Navigational Rally on the 6</w:t>
      </w:r>
      <w:r w:rsidRPr="00964A67">
        <w:rPr>
          <w:vertAlign w:val="superscript"/>
        </w:rPr>
        <w:t>th</w:t>
      </w:r>
      <w:r w:rsidR="009920FA">
        <w:t xml:space="preserve"> February 2022</w:t>
      </w:r>
      <w:r>
        <w:t>. This will form part of the Inter Register Club Championship series 202</w:t>
      </w:r>
      <w:r w:rsidR="009920FA">
        <w:t>2</w:t>
      </w:r>
      <w:r>
        <w:t xml:space="preserve"> and will be held under </w:t>
      </w:r>
      <w:r w:rsidRPr="00F07FB8">
        <w:rPr>
          <w:i/>
          <w:iCs/>
        </w:rPr>
        <w:t xml:space="preserve">these </w:t>
      </w:r>
      <w:r>
        <w:t>regulations and such others as may subsequently be issued prior to the event.</w:t>
      </w:r>
      <w:r w:rsidR="00E56F4E">
        <w:t xml:space="preserve">  The map will be OS </w:t>
      </w:r>
      <w:proofErr w:type="spellStart"/>
      <w:r w:rsidR="00E56F4E">
        <w:t>Landranger</w:t>
      </w:r>
      <w:proofErr w:type="spellEnd"/>
      <w:r w:rsidR="00E56F4E">
        <w:t xml:space="preserve"> </w:t>
      </w:r>
      <w:r w:rsidR="009920FA">
        <w:t xml:space="preserve">series No. 194 (Dorchester &amp; Weymouth) edition </w:t>
      </w:r>
      <w:r w:rsidR="009920FA" w:rsidRPr="00155160">
        <w:rPr>
          <w:b/>
        </w:rPr>
        <w:t>revised August 2017</w:t>
      </w:r>
      <w:r w:rsidR="00E56F4E">
        <w:t xml:space="preserve">.  (If you need a map you can get them at attractive prices </w:t>
      </w:r>
      <w:proofErr w:type="gramStart"/>
      <w:r w:rsidR="00E56F4E">
        <w:t>from</w:t>
      </w:r>
      <w:r w:rsidR="00631A7C">
        <w:t xml:space="preserve"> </w:t>
      </w:r>
      <w:r w:rsidR="00E56F4E">
        <w:t xml:space="preserve"> dash4it.co.uk</w:t>
      </w:r>
      <w:proofErr w:type="gramEnd"/>
      <w:r w:rsidR="00E56F4E">
        <w:t>)</w:t>
      </w:r>
    </w:p>
    <w:p w:rsidR="00E56F4E" w:rsidRDefault="00E56F4E" w:rsidP="00964A67"/>
    <w:p w:rsidR="00964A67" w:rsidRDefault="00964A67" w:rsidP="00964A67">
      <w:r>
        <w:t>A maximum of 40 entries will be accepted from members of all affiliated IRC member clubs, plus the VSCC and other invited clubs and individuals.</w:t>
      </w:r>
    </w:p>
    <w:p w:rsidR="00964A67" w:rsidRDefault="00964A67" w:rsidP="00964A67"/>
    <w:p w:rsidR="00964A67" w:rsidRDefault="00964A67" w:rsidP="00964A67">
      <w:r>
        <w:t xml:space="preserve">Navigation techniques will be used such as grid references, spot heights, herringbones, tulips and grid square directions. </w:t>
      </w:r>
      <w:r w:rsidR="00155160">
        <w:t>A</w:t>
      </w:r>
      <w:r>
        <w:t>ll</w:t>
      </w:r>
      <w:r w:rsidR="00155160">
        <w:t xml:space="preserve"> routes will be on public roads and there will be six </w:t>
      </w:r>
      <w:r>
        <w:t>sections and once you have arrived at the correct loc</w:t>
      </w:r>
      <w:r w:rsidR="009920FA">
        <w:t xml:space="preserve">ation you will then use </w:t>
      </w:r>
      <w:r w:rsidR="009920FA" w:rsidRPr="009920FA">
        <w:rPr>
          <w:b/>
        </w:rPr>
        <w:t>Google Maps</w:t>
      </w:r>
      <w:r w:rsidRPr="009920FA">
        <w:rPr>
          <w:b/>
        </w:rPr>
        <w:t xml:space="preserve"> </w:t>
      </w:r>
      <w:proofErr w:type="spellStart"/>
      <w:r w:rsidRPr="009920FA">
        <w:rPr>
          <w:b/>
        </w:rPr>
        <w:t>Streetview</w:t>
      </w:r>
      <w:proofErr w:type="spellEnd"/>
      <w:r>
        <w:t xml:space="preserve"> to look for answers to clues.</w:t>
      </w:r>
    </w:p>
    <w:p w:rsidR="00964A67" w:rsidRDefault="00964A67" w:rsidP="00964A67"/>
    <w:p w:rsidR="00E56F4E" w:rsidRDefault="00964A67" w:rsidP="00E56F4E">
      <w:r>
        <w:t>There will be two classes – Experts and Novices</w:t>
      </w:r>
      <w:r w:rsidR="00E56F4E">
        <w:t xml:space="preserve">, defined as follows: </w:t>
      </w:r>
      <w:r w:rsidR="00E56F4E">
        <w:rPr>
          <w:b/>
        </w:rPr>
        <w:t xml:space="preserve">Expert - </w:t>
      </w:r>
      <w:r w:rsidR="00E56F4E">
        <w:t>An Expert is one who has been placed 1</w:t>
      </w:r>
      <w:r w:rsidR="00E56F4E" w:rsidRPr="006F772C">
        <w:rPr>
          <w:vertAlign w:val="superscript"/>
        </w:rPr>
        <w:t>st</w:t>
      </w:r>
      <w:r w:rsidR="00E56F4E">
        <w:t>, 2</w:t>
      </w:r>
      <w:r w:rsidR="00E56F4E" w:rsidRPr="006F772C">
        <w:rPr>
          <w:vertAlign w:val="superscript"/>
        </w:rPr>
        <w:t>nd</w:t>
      </w:r>
      <w:r w:rsidR="00E56F4E">
        <w:t xml:space="preserve"> or 3</w:t>
      </w:r>
      <w:r w:rsidR="00E56F4E" w:rsidRPr="006F772C">
        <w:rPr>
          <w:vertAlign w:val="superscript"/>
        </w:rPr>
        <w:t>rd</w:t>
      </w:r>
      <w:r w:rsidR="00E56F4E">
        <w:t xml:space="preserve"> in class on an IRC or VSCC rally within the past three years. </w:t>
      </w:r>
      <w:proofErr w:type="gramStart"/>
      <w:r w:rsidR="00E56F4E">
        <w:t>(Actual or Virtual).</w:t>
      </w:r>
      <w:proofErr w:type="gramEnd"/>
      <w:r w:rsidR="00E56F4E">
        <w:t xml:space="preserve">   </w:t>
      </w:r>
      <w:r w:rsidR="00E56F4E">
        <w:rPr>
          <w:b/>
        </w:rPr>
        <w:t xml:space="preserve">Novice - </w:t>
      </w:r>
      <w:r w:rsidR="00E56F4E">
        <w:t>A Novice is one who has entered an IRC or VSCC rally within the past three years but who has</w:t>
      </w:r>
      <w:r w:rsidR="00E56F4E" w:rsidRPr="006F772C">
        <w:rPr>
          <w:b/>
          <w:bCs/>
          <w:i/>
          <w:iCs/>
        </w:rPr>
        <w:t xml:space="preserve"> NOT</w:t>
      </w:r>
      <w:r w:rsidR="00E56F4E">
        <w:t xml:space="preserve"> bee</w:t>
      </w:r>
      <w:r w:rsidR="00537919">
        <w:t xml:space="preserve">n placed </w:t>
      </w:r>
      <w:r w:rsidR="00631A7C">
        <w:t xml:space="preserve">in the first </w:t>
      </w:r>
      <w:r w:rsidR="00D57100">
        <w:t xml:space="preserve"> three places in an Actual event or in the first ten places in a Virtual event.</w:t>
      </w:r>
      <w:r w:rsidR="00E56F4E">
        <w:t xml:space="preserve">   </w:t>
      </w:r>
    </w:p>
    <w:p w:rsidR="00E56F4E" w:rsidRPr="00E56F4E" w:rsidRDefault="00E56F4E" w:rsidP="00E56F4E"/>
    <w:p w:rsidR="00964A67" w:rsidRDefault="00964A67" w:rsidP="00964A67"/>
    <w:p w:rsidR="00964A67" w:rsidRDefault="00964A67" w:rsidP="00964A67">
      <w:r w:rsidRPr="00881999">
        <w:rPr>
          <w:b/>
        </w:rPr>
        <w:t>Event details</w:t>
      </w:r>
      <w:r>
        <w:t xml:space="preserve"> are summarised briefly here:</w:t>
      </w:r>
    </w:p>
    <w:p w:rsidR="00964A67" w:rsidRDefault="00964A67" w:rsidP="00964A67"/>
    <w:p w:rsidR="00964A67" w:rsidRDefault="00964A67" w:rsidP="00964A67">
      <w:r>
        <w:t>Date:</w:t>
      </w:r>
      <w:r>
        <w:tab/>
      </w:r>
      <w:r>
        <w:tab/>
      </w:r>
      <w:r>
        <w:tab/>
      </w:r>
      <w:proofErr w:type="gramStart"/>
      <w:r w:rsidR="009920FA">
        <w:t>6</w:t>
      </w:r>
      <w:r w:rsidR="009920FA" w:rsidRPr="009920FA">
        <w:rPr>
          <w:vertAlign w:val="superscript"/>
        </w:rPr>
        <w:t>th</w:t>
      </w:r>
      <w:r w:rsidR="009920FA">
        <w:t xml:space="preserve">  February</w:t>
      </w:r>
      <w:proofErr w:type="gramEnd"/>
      <w:r w:rsidR="009920FA">
        <w:t xml:space="preserve"> 2022</w:t>
      </w:r>
    </w:p>
    <w:p w:rsidR="00964A67" w:rsidRDefault="00964A67" w:rsidP="00964A67"/>
    <w:p w:rsidR="00964A67" w:rsidRDefault="00964A67" w:rsidP="00964A67">
      <w:proofErr w:type="gramStart"/>
      <w:r>
        <w:t>Time (start)</w:t>
      </w:r>
      <w:r>
        <w:tab/>
      </w:r>
      <w:r>
        <w:tab/>
      </w:r>
      <w:r w:rsidR="00E56F4E">
        <w:t>10.00 a.m</w:t>
      </w:r>
      <w:r>
        <w:t>.</w:t>
      </w:r>
      <w:proofErr w:type="gramEnd"/>
      <w:r>
        <w:t xml:space="preserve"> </w:t>
      </w:r>
    </w:p>
    <w:p w:rsidR="00964A67" w:rsidRDefault="00964A67" w:rsidP="00964A67"/>
    <w:p w:rsidR="00964A67" w:rsidRDefault="00964A67" w:rsidP="00E56F4E">
      <w:r>
        <w:t>Time (finish)</w:t>
      </w:r>
      <w:r>
        <w:tab/>
      </w:r>
      <w:r>
        <w:tab/>
      </w:r>
      <w:r w:rsidR="00E56F4E">
        <w:t xml:space="preserve">12.00 </w:t>
      </w:r>
      <w:proofErr w:type="spellStart"/>
      <w:r w:rsidR="00E56F4E">
        <w:t>a.m</w:t>
      </w:r>
      <w:proofErr w:type="spellEnd"/>
      <w:r w:rsidR="00E56F4E">
        <w:t xml:space="preserve"> for Expert class</w:t>
      </w:r>
    </w:p>
    <w:p w:rsidR="00E56F4E" w:rsidRDefault="00E56F4E" w:rsidP="00E56F4E">
      <w:r>
        <w:tab/>
      </w:r>
      <w:r>
        <w:tab/>
      </w:r>
      <w:r>
        <w:tab/>
        <w:t>12.30</w:t>
      </w:r>
      <w:r w:rsidR="000721B9">
        <w:t xml:space="preserve"> a.m. for Novice class</w:t>
      </w:r>
    </w:p>
    <w:p w:rsidR="00964A67" w:rsidRDefault="00964A67" w:rsidP="00964A67"/>
    <w:p w:rsidR="00964A67" w:rsidRDefault="00964A67" w:rsidP="00964A67">
      <w:r>
        <w:t>Entry classes:</w:t>
      </w:r>
      <w:r>
        <w:tab/>
      </w:r>
      <w:r>
        <w:tab/>
      </w:r>
      <w:r w:rsidRPr="000721B9">
        <w:rPr>
          <w:bCs/>
        </w:rPr>
        <w:t>Experts and Novices</w:t>
      </w:r>
    </w:p>
    <w:p w:rsidR="00964A67" w:rsidRPr="005A640A" w:rsidRDefault="00964A67" w:rsidP="000721B9"/>
    <w:p w:rsidR="00964A67" w:rsidRDefault="00964A67" w:rsidP="000721B9">
      <w:r>
        <w:t>Map requir</w:t>
      </w:r>
      <w:r w:rsidR="009920FA">
        <w:t>ed:</w:t>
      </w:r>
      <w:r w:rsidR="009920FA">
        <w:tab/>
      </w:r>
      <w:r w:rsidR="009920FA">
        <w:tab/>
        <w:t xml:space="preserve">OS </w:t>
      </w:r>
      <w:proofErr w:type="spellStart"/>
      <w:r w:rsidR="009920FA">
        <w:t>Landranger</w:t>
      </w:r>
      <w:proofErr w:type="spellEnd"/>
      <w:r w:rsidR="009920FA">
        <w:t xml:space="preserve"> series, No 194</w:t>
      </w:r>
      <w:r>
        <w:t xml:space="preserve"> </w:t>
      </w:r>
    </w:p>
    <w:p w:rsidR="00964A67" w:rsidRDefault="00964A67" w:rsidP="00964A67">
      <w:r>
        <w:tab/>
      </w:r>
      <w:r>
        <w:tab/>
      </w:r>
      <w:r>
        <w:tab/>
      </w:r>
    </w:p>
    <w:p w:rsidR="00881999" w:rsidRDefault="00881999" w:rsidP="00964A67">
      <w:pPr>
        <w:rPr>
          <w:b/>
          <w:bCs/>
        </w:rPr>
      </w:pPr>
    </w:p>
    <w:p w:rsidR="00881999" w:rsidRDefault="00881999" w:rsidP="00964A67">
      <w:pPr>
        <w:rPr>
          <w:b/>
          <w:bCs/>
        </w:rPr>
      </w:pPr>
    </w:p>
    <w:p w:rsidR="00881999" w:rsidRDefault="00881999" w:rsidP="00881999">
      <w:r>
        <w:lastRenderedPageBreak/>
        <w:t xml:space="preserve">Instructions and questions will be emailed out to all at </w:t>
      </w:r>
      <w:r>
        <w:rPr>
          <w:b/>
          <w:bCs/>
        </w:rPr>
        <w:t>10.00 a.m.</w:t>
      </w:r>
      <w:r>
        <w:t xml:space="preserve"> There will then be </w:t>
      </w:r>
      <w:r w:rsidRPr="00B96572">
        <w:rPr>
          <w:b/>
          <w:bCs/>
        </w:rPr>
        <w:t>2.</w:t>
      </w:r>
      <w:r>
        <w:rPr>
          <w:b/>
          <w:bCs/>
        </w:rPr>
        <w:t xml:space="preserve">0 </w:t>
      </w:r>
      <w:r>
        <w:t xml:space="preserve">hours for Experts to complete the event and </w:t>
      </w:r>
      <w:r>
        <w:rPr>
          <w:b/>
          <w:bCs/>
        </w:rPr>
        <w:t>2.5</w:t>
      </w:r>
      <w:r w:rsidRPr="00B96572">
        <w:rPr>
          <w:b/>
          <w:bCs/>
        </w:rPr>
        <w:t xml:space="preserve"> </w:t>
      </w:r>
      <w:r>
        <w:t>hours for Novices. All result sheets should be returned to the organis</w:t>
      </w:r>
      <w:r w:rsidR="00155160">
        <w:t>er by the time indicated above on the event question Word document.</w:t>
      </w:r>
    </w:p>
    <w:p w:rsidR="00881999" w:rsidRPr="00B96572" w:rsidRDefault="00881999" w:rsidP="00881999">
      <w:pPr>
        <w:rPr>
          <w:b/>
          <w:bCs/>
        </w:rPr>
      </w:pPr>
      <w:r w:rsidRPr="00B96572">
        <w:rPr>
          <w:b/>
          <w:bCs/>
        </w:rPr>
        <w:t xml:space="preserve">Email address:   </w:t>
      </w:r>
      <w:r w:rsidRPr="00EA675B">
        <w:rPr>
          <w:b/>
          <w:bCs/>
        </w:rPr>
        <w:t>richard_</w:t>
      </w:r>
      <w:r w:rsidR="00EA675B">
        <w:rPr>
          <w:b/>
          <w:bCs/>
        </w:rPr>
        <w:t>d_long@hotmail.com</w:t>
      </w:r>
      <w:r>
        <w:rPr>
          <w:b/>
          <w:bCs/>
        </w:rPr>
        <w:t xml:space="preserve"> </w:t>
      </w:r>
    </w:p>
    <w:p w:rsidR="00881999" w:rsidRDefault="00881999" w:rsidP="00881999">
      <w:r>
        <w:t xml:space="preserve">Late entries will incur a </w:t>
      </w:r>
      <w:r w:rsidRPr="00FD11DD">
        <w:rPr>
          <w:u w:val="single"/>
        </w:rPr>
        <w:t>one</w:t>
      </w:r>
      <w:r>
        <w:rPr>
          <w:u w:val="single"/>
        </w:rPr>
        <w:t>-</w:t>
      </w:r>
      <w:r w:rsidRPr="00FD11DD">
        <w:rPr>
          <w:u w:val="single"/>
        </w:rPr>
        <w:t xml:space="preserve">point </w:t>
      </w:r>
      <w:r>
        <w:t>penalty for each minute late. Results will be emailed to all competitors as s</w:t>
      </w:r>
      <w:r w:rsidR="00537919">
        <w:t>oon as possible after the event.</w:t>
      </w:r>
      <w:r>
        <w:t xml:space="preserve"> </w:t>
      </w:r>
    </w:p>
    <w:p w:rsidR="00881999" w:rsidRDefault="00881999" w:rsidP="00881999"/>
    <w:p w:rsidR="00881999" w:rsidRDefault="00881999" w:rsidP="00881999">
      <w:r>
        <w:t xml:space="preserve">Supplementary Regulations </w:t>
      </w:r>
      <w:r w:rsidR="00155160">
        <w:rPr>
          <w:i/>
          <w:iCs/>
        </w:rPr>
        <w:t xml:space="preserve">may </w:t>
      </w:r>
      <w:r>
        <w:t>be issued in due course, followed by Final Instructions</w:t>
      </w:r>
      <w:r w:rsidR="00155160">
        <w:t xml:space="preserve"> prior to the event</w:t>
      </w:r>
      <w:r>
        <w:t>.</w:t>
      </w:r>
    </w:p>
    <w:p w:rsidR="00881999" w:rsidRDefault="00881999" w:rsidP="00881999"/>
    <w:p w:rsidR="00881999" w:rsidRDefault="00881999" w:rsidP="00881999">
      <w:r>
        <w:t xml:space="preserve">Any additional information required please </w:t>
      </w:r>
      <w:proofErr w:type="gramStart"/>
      <w:r>
        <w:t xml:space="preserve">email  </w:t>
      </w:r>
      <w:r w:rsidRPr="00EA675B">
        <w:rPr>
          <w:b/>
          <w:bCs/>
        </w:rPr>
        <w:t>richard</w:t>
      </w:r>
      <w:proofErr w:type="gramEnd"/>
      <w:r w:rsidRPr="00EA675B">
        <w:rPr>
          <w:b/>
          <w:bCs/>
        </w:rPr>
        <w:t>_d_long@hotmail.com</w:t>
      </w:r>
      <w:r>
        <w:rPr>
          <w:b/>
          <w:bCs/>
        </w:rPr>
        <w:t xml:space="preserve"> </w:t>
      </w:r>
      <w:r>
        <w:t xml:space="preserve"> or call 07802371113</w:t>
      </w:r>
    </w:p>
    <w:p w:rsidR="00881999" w:rsidRDefault="00881999" w:rsidP="00881999"/>
    <w:p w:rsidR="00881999" w:rsidRDefault="00881999" w:rsidP="00881999">
      <w:r>
        <w:tab/>
      </w:r>
      <w:r>
        <w:tab/>
      </w:r>
    </w:p>
    <w:p w:rsidR="00881999" w:rsidRPr="00881999" w:rsidRDefault="009920FA" w:rsidP="00881999">
      <w:pPr>
        <w:jc w:val="center"/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Virtual Navigational Rally.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 xml:space="preserve"> -  6</w:t>
      </w:r>
      <w:r w:rsidR="00881999" w:rsidRPr="00881999">
        <w:rPr>
          <w:rFonts w:ascii="Comic Sans MS" w:hAnsi="Comic Sans MS"/>
          <w:b/>
          <w:bCs/>
          <w:sz w:val="36"/>
          <w:szCs w:val="36"/>
          <w:vertAlign w:val="superscript"/>
        </w:rPr>
        <w:t>th</w:t>
      </w:r>
      <w:r>
        <w:rPr>
          <w:rFonts w:ascii="Comic Sans MS" w:hAnsi="Comic Sans MS"/>
          <w:b/>
          <w:bCs/>
          <w:sz w:val="36"/>
          <w:szCs w:val="36"/>
        </w:rPr>
        <w:t xml:space="preserve"> February 2022</w:t>
      </w:r>
    </w:p>
    <w:p w:rsidR="00881999" w:rsidRPr="00881999" w:rsidRDefault="00881999" w:rsidP="00881999">
      <w:pPr>
        <w:ind w:firstLine="720"/>
        <w:rPr>
          <w:rFonts w:ascii="Comic Sans MS" w:hAnsi="Comic Sans MS"/>
          <w:b/>
          <w:bCs/>
          <w:sz w:val="32"/>
          <w:szCs w:val="32"/>
        </w:rPr>
      </w:pPr>
    </w:p>
    <w:p w:rsidR="00881999" w:rsidRPr="00336837" w:rsidRDefault="00881999" w:rsidP="00881999">
      <w:pPr>
        <w:ind w:firstLine="720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28"/>
          <w:szCs w:val="28"/>
        </w:rPr>
        <w:tab/>
      </w:r>
      <w:r>
        <w:rPr>
          <w:rFonts w:ascii="Comic Sans MS" w:hAnsi="Comic Sans MS"/>
          <w:b/>
          <w:bCs/>
          <w:sz w:val="28"/>
          <w:szCs w:val="28"/>
        </w:rPr>
        <w:tab/>
      </w:r>
      <w:r>
        <w:rPr>
          <w:rFonts w:ascii="Comic Sans MS" w:hAnsi="Comic Sans MS"/>
          <w:b/>
          <w:bCs/>
          <w:sz w:val="28"/>
          <w:szCs w:val="28"/>
        </w:rPr>
        <w:tab/>
        <w:t xml:space="preserve">     </w:t>
      </w:r>
      <w:r w:rsidRPr="00336837">
        <w:rPr>
          <w:rFonts w:ascii="Comic Sans MS" w:hAnsi="Comic Sans MS"/>
          <w:b/>
          <w:bCs/>
          <w:sz w:val="32"/>
          <w:szCs w:val="32"/>
          <w:u w:val="single"/>
        </w:rPr>
        <w:t>ENTRY FORM</w:t>
      </w:r>
    </w:p>
    <w:p w:rsidR="00881999" w:rsidRDefault="00881999" w:rsidP="00881999">
      <w:pPr>
        <w:ind w:firstLine="720"/>
        <w:rPr>
          <w:rFonts w:ascii="Comic Sans MS" w:hAnsi="Comic Sans MS"/>
          <w:b/>
          <w:bCs/>
        </w:rPr>
      </w:pPr>
    </w:p>
    <w:p w:rsidR="00881999" w:rsidRDefault="00881999" w:rsidP="00881999">
      <w:pPr>
        <w:ind w:firstLine="72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Name (driver)</w:t>
      </w:r>
      <w:r w:rsidR="00D85768">
        <w:rPr>
          <w:rFonts w:ascii="Comic Sans MS" w:hAnsi="Comic Sans MS"/>
          <w:b/>
          <w:bCs/>
        </w:rPr>
        <w:t xml:space="preserve"> </w:t>
      </w:r>
      <w:r>
        <w:rPr>
          <w:rFonts w:ascii="Comic Sans MS" w:hAnsi="Comic Sans MS"/>
          <w:b/>
          <w:bCs/>
        </w:rPr>
        <w:t>…………………………………………………………………………………………</w:t>
      </w:r>
    </w:p>
    <w:p w:rsidR="00881999" w:rsidRDefault="00881999" w:rsidP="00881999">
      <w:pPr>
        <w:ind w:firstLine="720"/>
        <w:rPr>
          <w:rFonts w:ascii="Comic Sans MS" w:hAnsi="Comic Sans MS"/>
          <w:b/>
          <w:bCs/>
        </w:rPr>
      </w:pPr>
    </w:p>
    <w:p w:rsidR="00881999" w:rsidRDefault="00881999" w:rsidP="00881999">
      <w:pPr>
        <w:ind w:firstLine="72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Name (navigator)………………………………………………………………………………………</w:t>
      </w:r>
    </w:p>
    <w:p w:rsidR="00D85768" w:rsidRDefault="00D85768" w:rsidP="00881999">
      <w:pPr>
        <w:ind w:firstLine="720"/>
        <w:rPr>
          <w:rFonts w:ascii="Comic Sans MS" w:hAnsi="Comic Sans MS"/>
          <w:b/>
          <w:bCs/>
        </w:rPr>
      </w:pPr>
    </w:p>
    <w:p w:rsidR="00881999" w:rsidRDefault="00D85768" w:rsidP="00881999">
      <w:pPr>
        <w:ind w:firstLine="72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Contact </w:t>
      </w:r>
      <w:proofErr w:type="gramStart"/>
      <w:r>
        <w:rPr>
          <w:rFonts w:ascii="Comic Sans MS" w:hAnsi="Comic Sans MS"/>
          <w:b/>
          <w:bCs/>
        </w:rPr>
        <w:t>#  …</w:t>
      </w:r>
      <w:proofErr w:type="gramEnd"/>
      <w:r>
        <w:rPr>
          <w:rFonts w:ascii="Comic Sans MS" w:hAnsi="Comic Sans MS"/>
          <w:b/>
          <w:bCs/>
        </w:rPr>
        <w:t>……………………………………………….</w:t>
      </w:r>
    </w:p>
    <w:p w:rsidR="00D85768" w:rsidRDefault="00D85768" w:rsidP="00881999">
      <w:pPr>
        <w:ind w:firstLine="720"/>
        <w:rPr>
          <w:rFonts w:ascii="Comic Sans MS" w:hAnsi="Comic Sans MS"/>
          <w:b/>
          <w:bCs/>
        </w:rPr>
      </w:pPr>
    </w:p>
    <w:p w:rsidR="00D85768" w:rsidRDefault="00D85768" w:rsidP="00881999">
      <w:pPr>
        <w:ind w:firstLine="72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E-mail address ……………………………………………</w:t>
      </w:r>
    </w:p>
    <w:p w:rsidR="00881999" w:rsidRDefault="00881999" w:rsidP="00881999">
      <w:pPr>
        <w:ind w:firstLine="72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Virtual car details:</w:t>
      </w:r>
    </w:p>
    <w:p w:rsidR="00881999" w:rsidRDefault="00881999" w:rsidP="00881999">
      <w:pPr>
        <w:ind w:firstLine="720"/>
        <w:rPr>
          <w:rFonts w:ascii="Comic Sans MS" w:hAnsi="Comic Sans MS"/>
          <w:b/>
          <w:bCs/>
        </w:rPr>
      </w:pPr>
    </w:p>
    <w:p w:rsidR="00881999" w:rsidRDefault="00881999" w:rsidP="00881999">
      <w:pPr>
        <w:ind w:firstLine="72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ab/>
        <w:t>Year……………………………………………………………..</w:t>
      </w:r>
    </w:p>
    <w:p w:rsidR="00881999" w:rsidRDefault="00881999" w:rsidP="00881999">
      <w:pPr>
        <w:ind w:firstLine="720"/>
        <w:rPr>
          <w:rFonts w:ascii="Comic Sans MS" w:hAnsi="Comic Sans MS"/>
          <w:b/>
          <w:bCs/>
        </w:rPr>
      </w:pPr>
    </w:p>
    <w:p w:rsidR="00881999" w:rsidRDefault="00881999" w:rsidP="00881999">
      <w:pPr>
        <w:ind w:firstLine="72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ab/>
        <w:t>Make/model……………………………………………….</w:t>
      </w:r>
    </w:p>
    <w:p w:rsidR="00881999" w:rsidRDefault="00881999" w:rsidP="00881999">
      <w:pPr>
        <w:ind w:firstLine="720"/>
        <w:rPr>
          <w:rFonts w:ascii="Comic Sans MS" w:hAnsi="Comic Sans MS"/>
          <w:b/>
          <w:bCs/>
        </w:rPr>
      </w:pPr>
    </w:p>
    <w:p w:rsidR="00881999" w:rsidRDefault="00881999" w:rsidP="00881999">
      <w:pPr>
        <w:ind w:firstLine="720"/>
        <w:rPr>
          <w:rFonts w:ascii="Comic Sans MS" w:hAnsi="Comic Sans MS"/>
          <w:b/>
          <w:bCs/>
        </w:rPr>
      </w:pPr>
      <w:bookmarkStart w:id="0" w:name="_GoBack"/>
      <w:r>
        <w:rPr>
          <w:rFonts w:ascii="Comic Sans MS" w:hAnsi="Comic Sans MS"/>
          <w:b/>
          <w:bCs/>
        </w:rPr>
        <w:tab/>
      </w:r>
    </w:p>
    <w:bookmarkEnd w:id="0"/>
    <w:p w:rsidR="00881999" w:rsidRDefault="00881999" w:rsidP="00881999">
      <w:pPr>
        <w:ind w:firstLine="72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Class entered:</w:t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  <w:t>E</w:t>
      </w:r>
      <w:r>
        <w:rPr>
          <w:rFonts w:ascii="Comic Sans MS" w:hAnsi="Comic Sans MS"/>
          <w:b/>
          <w:bCs/>
        </w:rPr>
        <w:tab/>
        <w:t>(Expert/)</w:t>
      </w:r>
    </w:p>
    <w:p w:rsidR="00881999" w:rsidRDefault="00881999" w:rsidP="00881999">
      <w:pPr>
        <w:ind w:firstLine="72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(</w:t>
      </w:r>
      <w:proofErr w:type="gramStart"/>
      <w:r>
        <w:rPr>
          <w:rFonts w:ascii="Comic Sans MS" w:hAnsi="Comic Sans MS"/>
          <w:b/>
          <w:bCs/>
        </w:rPr>
        <w:t>delete</w:t>
      </w:r>
      <w:proofErr w:type="gramEnd"/>
      <w:r>
        <w:rPr>
          <w:rFonts w:ascii="Comic Sans MS" w:hAnsi="Comic Sans MS"/>
          <w:b/>
          <w:bCs/>
        </w:rPr>
        <w:t xml:space="preserve"> as appropriate)</w:t>
      </w:r>
    </w:p>
    <w:p w:rsidR="00881999" w:rsidRDefault="00881999" w:rsidP="00881999">
      <w:pPr>
        <w:ind w:firstLine="72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  <w:sz w:val="28"/>
          <w:szCs w:val="28"/>
        </w:rPr>
        <w:t>N</w:t>
      </w:r>
      <w:r>
        <w:rPr>
          <w:rFonts w:ascii="Comic Sans MS" w:hAnsi="Comic Sans MS"/>
          <w:b/>
          <w:bCs/>
        </w:rPr>
        <w:tab/>
        <w:t>(Novice)</w:t>
      </w:r>
    </w:p>
    <w:p w:rsidR="00881999" w:rsidRDefault="00881999" w:rsidP="00881999">
      <w:pPr>
        <w:ind w:firstLine="720"/>
        <w:rPr>
          <w:rFonts w:ascii="Comic Sans MS" w:hAnsi="Comic Sans MS"/>
          <w:b/>
          <w:bCs/>
        </w:rPr>
      </w:pPr>
    </w:p>
    <w:p w:rsidR="00881999" w:rsidRDefault="00881999" w:rsidP="00881999">
      <w:pPr>
        <w:ind w:firstLine="72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Car Club if applicable (driver)……………………………………………………………………….</w:t>
      </w:r>
    </w:p>
    <w:p w:rsidR="00881999" w:rsidRDefault="00881999" w:rsidP="00881999">
      <w:pPr>
        <w:ind w:firstLine="720"/>
        <w:rPr>
          <w:rFonts w:ascii="Comic Sans MS" w:hAnsi="Comic Sans MS"/>
          <w:b/>
          <w:bCs/>
        </w:rPr>
      </w:pPr>
    </w:p>
    <w:p w:rsidR="00537919" w:rsidRDefault="00881999" w:rsidP="00881999">
      <w:pPr>
        <w:ind w:firstLine="72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………………………………………………………………………………………………………………………………..</w:t>
      </w:r>
    </w:p>
    <w:p w:rsidR="00964A67" w:rsidRDefault="00537919" w:rsidP="008A6598">
      <w:r>
        <w:rPr>
          <w:rFonts w:ascii="Comic Sans MS" w:hAnsi="Comic Sans MS"/>
          <w:b/>
          <w:bCs/>
        </w:rPr>
        <w:t xml:space="preserve">Email entry form to </w:t>
      </w:r>
      <w:r w:rsidRPr="00EA675B">
        <w:rPr>
          <w:rFonts w:ascii="Comic Sans MS" w:hAnsi="Comic Sans MS"/>
          <w:b/>
          <w:bCs/>
        </w:rPr>
        <w:t>richard_d_long@hotmail.com</w:t>
      </w:r>
      <w:r>
        <w:rPr>
          <w:rFonts w:ascii="Comic Sans MS" w:hAnsi="Comic Sans MS"/>
          <w:b/>
          <w:bCs/>
        </w:rPr>
        <w:t xml:space="preserve"> (Please note underscore between </w:t>
      </w:r>
      <w:proofErr w:type="spellStart"/>
      <w:r>
        <w:rPr>
          <w:rFonts w:ascii="Comic Sans MS" w:hAnsi="Comic Sans MS"/>
          <w:b/>
          <w:bCs/>
        </w:rPr>
        <w:t>d&amp;d</w:t>
      </w:r>
      <w:proofErr w:type="spellEnd"/>
      <w:r>
        <w:rPr>
          <w:rFonts w:ascii="Comic Sans MS" w:hAnsi="Comic Sans MS"/>
          <w:b/>
          <w:bCs/>
        </w:rPr>
        <w:t xml:space="preserve">, </w:t>
      </w:r>
      <w:proofErr w:type="spellStart"/>
      <w:r>
        <w:rPr>
          <w:rFonts w:ascii="Comic Sans MS" w:hAnsi="Comic Sans MS"/>
          <w:b/>
          <w:bCs/>
        </w:rPr>
        <w:t>d&amp;</w:t>
      </w:r>
      <w:proofErr w:type="gramStart"/>
      <w:r>
        <w:rPr>
          <w:rFonts w:ascii="Comic Sans MS" w:hAnsi="Comic Sans MS"/>
          <w:b/>
          <w:bCs/>
        </w:rPr>
        <w:t>l</w:t>
      </w:r>
      <w:proofErr w:type="spellEnd"/>
      <w:r>
        <w:rPr>
          <w:rFonts w:ascii="Comic Sans MS" w:hAnsi="Comic Sans MS"/>
          <w:b/>
          <w:bCs/>
        </w:rPr>
        <w:t xml:space="preserve"> )</w:t>
      </w:r>
      <w:proofErr w:type="gramEnd"/>
      <w:r w:rsidR="008A6598">
        <w:rPr>
          <w:rFonts w:ascii="Comic Sans MS" w:hAnsi="Comic Sans MS"/>
          <w:b/>
          <w:bCs/>
        </w:rPr>
        <w:t xml:space="preserve"> </w:t>
      </w:r>
    </w:p>
    <w:sectPr w:rsidR="00964A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293"/>
    <w:rsid w:val="000721B9"/>
    <w:rsid w:val="001430A2"/>
    <w:rsid w:val="00155160"/>
    <w:rsid w:val="002C6293"/>
    <w:rsid w:val="00537919"/>
    <w:rsid w:val="005E347B"/>
    <w:rsid w:val="00631A7C"/>
    <w:rsid w:val="00881999"/>
    <w:rsid w:val="008A6598"/>
    <w:rsid w:val="00964A67"/>
    <w:rsid w:val="0098363D"/>
    <w:rsid w:val="009920FA"/>
    <w:rsid w:val="009B0948"/>
    <w:rsid w:val="00A23750"/>
    <w:rsid w:val="00D57100"/>
    <w:rsid w:val="00D85768"/>
    <w:rsid w:val="00E56F4E"/>
    <w:rsid w:val="00EA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A67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4A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A67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4A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Long</dc:creator>
  <cp:lastModifiedBy>Richard Long</cp:lastModifiedBy>
  <cp:revision>3</cp:revision>
  <cp:lastPrinted>2020-12-28T15:24:00Z</cp:lastPrinted>
  <dcterms:created xsi:type="dcterms:W3CDTF">2022-01-01T18:16:00Z</dcterms:created>
  <dcterms:modified xsi:type="dcterms:W3CDTF">2022-01-03T15:48:00Z</dcterms:modified>
</cp:coreProperties>
</file>